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BB" w:rsidRDefault="00036DBB" w:rsidP="00B07B59">
      <w:pPr>
        <w:spacing w:line="360" w:lineRule="exact"/>
        <w:ind w:leftChars="66" w:left="142" w:rightChars="134" w:right="281" w:hangingChars="1" w:hanging="3"/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</w:pPr>
    </w:p>
    <w:p w:rsidR="00036DBB" w:rsidRPr="00036DBB" w:rsidRDefault="00C85C0F" w:rsidP="00B07B59">
      <w:pPr>
        <w:spacing w:line="360" w:lineRule="exact"/>
        <w:ind w:leftChars="66" w:left="142" w:rightChars="134" w:right="281" w:hangingChars="1" w:hanging="3"/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</w:pPr>
      <w:r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  <w:pict>
          <v:group id="_x0000_s1555" style="position:absolute;left:0;text-align:left;margin-left:12.25pt;margin-top:5.6pt;width:507.9pt;height:65.2pt;z-index:251761664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6" type="#_x0000_t75" style="position:absolute;left:1136;top:567;width:125;height:123">
              <v:imagedata r:id="rId8" o:title=""/>
            </v:shape>
            <v:shape id="_x0000_s1557" type="#_x0000_t75" style="position:absolute;left:10650;top:567;width:140;height:123">
              <v:imagedata r:id="rId9" o:title=""/>
            </v:shape>
            <v:line id="_x0000_s1558" style="position:absolute" from="1261,567" to="10650,567" strokeweight=".72pt"/>
            <v:line id="_x0000_s1559" style="position:absolute" from="1136,690" to="1140,1734" strokeweight=".72pt"/>
            <v:line id="_x0000_s1560" style="position:absolute" from="10773,690" to="10773,1734" strokecolor="#959595" strokeweight="2.16pt"/>
            <v:shape id="_x0000_s1561" type="#_x0000_t75" style="position:absolute;left:1140;top:1734;width:248;height:137">
              <v:imagedata r:id="rId10" o:title=""/>
            </v:shape>
            <v:line id="_x0000_s1562" style="position:absolute" from="1388,1851" to="10345,1851" strokecolor="#959595" strokeweight="2.16pt"/>
            <v:line id="_x0000_s1563" style="position:absolute" from="7818,1730" to="10546,1730" strokecolor="red" strokeweight=".72pt"/>
            <v:shape id="_x0000_s1564" type="#_x0000_t75" style="position:absolute;left:10346;top:1734;width:444;height:137">
              <v:imagedata r:id="rId11" o:title=""/>
            </v:shape>
            <v:shape id="_x0000_s1565" type="#_x0000_t75" style="position:absolute;left:7273;top:567;width:737;height:1163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4491;top:690;width:2924;height:1020;mso-position-horizontal-relative:margin;mso-position-vertical-relative:margin" filled="f" stroked="f">
              <v:textbox style="mso-next-textbox:#_x0000_s1566" inset="0,0,0,0">
                <w:txbxContent>
                  <w:p w:rsidR="00971A2A" w:rsidRDefault="00971A2A" w:rsidP="00036DBB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567" type="#_x0000_t202" style="position:absolute;left:8003;top:795;width:2543;height:360" filled="f" stroked="f">
              <v:textbox style="mso-next-textbox:#_x0000_s1567" inset="0,0,0,0">
                <w:txbxContent>
                  <w:p w:rsidR="00971A2A" w:rsidRDefault="00971A2A" w:rsidP="00036DBB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情報</w:t>
                    </w:r>
                  </w:p>
                </w:txbxContent>
              </v:textbox>
            </v:shape>
            <v:shape id="_x0000_s1568" type="#_x0000_t202" style="position:absolute;left:7898;top:1257;width:500;height:360" filled="f" stroked="f">
              <v:textbox style="mso-next-textbox:#_x0000_s1568" inset="0,0,0,0">
                <w:txbxContent>
                  <w:p w:rsidR="00971A2A" w:rsidRDefault="00971A2A" w:rsidP="00036DB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569" type="#_x0000_t202" style="position:absolute;left:8966;top:1155;width:177;height:462" filled="f" stroked="f">
              <v:textbox style="mso-next-textbox:#_x0000_s1569" inset="0,0,0,0">
                <w:txbxContent>
                  <w:p w:rsidR="00971A2A" w:rsidRDefault="00971A2A" w:rsidP="00036DB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570" type="#_x0000_t202" style="position:absolute;left:9667;top:1155;width:230;height:462" filled="f" stroked="f">
              <v:textbox style="mso-next-textbox:#_x0000_s1570" inset="0,0,0,0">
                <w:txbxContent>
                  <w:p w:rsidR="00971A2A" w:rsidRDefault="00971A2A" w:rsidP="00036DB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036DBB" w:rsidRPr="00036DBB" w:rsidRDefault="00036DBB" w:rsidP="00B07B59">
      <w:pPr>
        <w:spacing w:line="360" w:lineRule="exact"/>
        <w:ind w:leftChars="66" w:left="142" w:rightChars="134" w:right="281" w:hangingChars="1" w:hanging="3"/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</w:pPr>
    </w:p>
    <w:p w:rsidR="00036DBB" w:rsidRPr="00036DBB" w:rsidRDefault="00036DBB" w:rsidP="00B07B59">
      <w:pPr>
        <w:spacing w:line="360" w:lineRule="exact"/>
        <w:ind w:leftChars="66" w:left="142" w:rightChars="134" w:right="281" w:hangingChars="1" w:hanging="3"/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</w:pPr>
    </w:p>
    <w:p w:rsidR="00036DBB" w:rsidRPr="00036DBB" w:rsidRDefault="00036DBB" w:rsidP="00B07B59">
      <w:pPr>
        <w:spacing w:line="360" w:lineRule="exact"/>
        <w:ind w:leftChars="66" w:left="142" w:rightChars="134" w:right="281" w:hangingChars="1" w:hanging="3"/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</w:pPr>
    </w:p>
    <w:p w:rsidR="00A51FCB" w:rsidRPr="00B07B59" w:rsidRDefault="00C2670D" w:rsidP="00B07B59">
      <w:pPr>
        <w:spacing w:line="1000" w:lineRule="exact"/>
        <w:ind w:leftChars="199" w:left="418" w:rightChars="134" w:right="281"/>
        <w:rPr>
          <w:rFonts w:ascii="HGP創英角ﾎﾟｯﾌﾟ体" w:eastAsia="HGP創英角ﾎﾟｯﾌﾟ体" w:hAnsi="メイリオ" w:cs="メイリオ"/>
          <w:sz w:val="70"/>
          <w:szCs w:val="70"/>
        </w:rPr>
      </w:pPr>
      <w:r w:rsidRPr="00B07B59">
        <w:rPr>
          <w:rFonts w:ascii="HGP創英角ﾎﾟｯﾌﾟ体" w:eastAsia="HGP創英角ﾎﾟｯﾌﾟ体" w:hAnsi="メイリオ" w:cs="メイリオ" w:hint="eastAsia"/>
          <w:sz w:val="70"/>
          <w:szCs w:val="70"/>
        </w:rPr>
        <w:t>教職員の超過勤務をどう考えるか</w:t>
      </w:r>
    </w:p>
    <w:p w:rsidR="00237A6C" w:rsidRDefault="00237A6C" w:rsidP="00B07B59">
      <w:pPr>
        <w:spacing w:line="400" w:lineRule="exact"/>
        <w:ind w:leftChars="199" w:left="418" w:rightChars="134" w:right="281"/>
        <w:rPr>
          <w:rFonts w:ascii="メイリオ" w:eastAsia="メイリオ" w:hAnsi="メイリオ" w:cs="メイリオ"/>
          <w:noProof/>
          <w:sz w:val="24"/>
          <w:szCs w:val="24"/>
        </w:rPr>
        <w:sectPr w:rsidR="00237A6C" w:rsidSect="00A51FCB">
          <w:type w:val="continuous"/>
          <w:pgSz w:w="11906" w:h="16838" w:code="9"/>
          <w:pgMar w:top="284" w:right="567" w:bottom="284" w:left="567" w:header="851" w:footer="992" w:gutter="0"/>
          <w:cols w:space="420"/>
          <w:docGrid w:type="lines" w:linePitch="342"/>
        </w:sectPr>
      </w:pPr>
    </w:p>
    <w:p w:rsidR="005877F2" w:rsidRPr="00296439" w:rsidRDefault="00F7350F" w:rsidP="00296439">
      <w:pPr>
        <w:spacing w:line="400" w:lineRule="exact"/>
        <w:ind w:leftChars="199" w:left="418" w:rightChars="134" w:right="281" w:firstLineChars="100" w:firstLine="220"/>
        <w:rPr>
          <w:rFonts w:ascii="メイリオ" w:eastAsia="メイリオ" w:hAnsi="メイリオ" w:cs="メイリオ"/>
          <w:noProof/>
          <w:sz w:val="22"/>
        </w:rPr>
      </w:pPr>
      <w:r w:rsidRPr="00296439">
        <w:rPr>
          <w:rFonts w:ascii="メイリオ" w:eastAsia="メイリオ" w:hAnsi="メイリオ" w:cs="メイリオ" w:hint="eastAsia"/>
          <w:noProof/>
          <w:sz w:val="22"/>
        </w:rPr>
        <w:lastRenderedPageBreak/>
        <w:t>「働き方改革」が叫</w:t>
      </w:r>
      <w:r w:rsidR="000724A8" w:rsidRPr="00296439">
        <w:rPr>
          <w:rFonts w:ascii="メイリオ" w:eastAsia="メイリオ" w:hAnsi="メイリオ" w:cs="メイリオ" w:hint="eastAsia"/>
          <w:noProof/>
          <w:sz w:val="22"/>
        </w:rPr>
        <w:t>ばれる中で，県立学校では10月からスマートフォンでの出退勤記録「勤次郎」の本格運用が始まり，</w:t>
      </w:r>
      <w:r w:rsidRPr="00296439">
        <w:rPr>
          <w:rFonts w:ascii="メイリオ" w:eastAsia="メイリオ" w:hAnsi="メイリオ" w:cs="メイリオ" w:hint="eastAsia"/>
          <w:noProof/>
          <w:sz w:val="22"/>
        </w:rPr>
        <w:t>11</w:t>
      </w:r>
      <w:r w:rsidR="000724A8" w:rsidRPr="00296439">
        <w:rPr>
          <w:rFonts w:ascii="メイリオ" w:eastAsia="メイリオ" w:hAnsi="メイリオ" w:cs="メイリオ" w:hint="eastAsia"/>
          <w:noProof/>
          <w:sz w:val="22"/>
        </w:rPr>
        <w:t>月に</w:t>
      </w:r>
      <w:r w:rsidRPr="00296439">
        <w:rPr>
          <w:rFonts w:ascii="メイリオ" w:eastAsia="メイリオ" w:hAnsi="メイリオ" w:cs="メイリオ" w:hint="eastAsia"/>
          <w:noProof/>
          <w:sz w:val="22"/>
        </w:rPr>
        <w:t>は</w:t>
      </w:r>
      <w:r w:rsidR="000724A8" w:rsidRPr="00296439">
        <w:rPr>
          <w:rFonts w:ascii="メイリオ" w:eastAsia="メイリオ" w:hAnsi="メイリオ" w:cs="メイリオ" w:hint="eastAsia"/>
          <w:noProof/>
          <w:sz w:val="22"/>
        </w:rPr>
        <w:t>「過労死等防止啓発月間」として職場研修</w:t>
      </w:r>
      <w:r w:rsidR="00A6065E" w:rsidRPr="00296439">
        <w:rPr>
          <w:rFonts w:ascii="メイリオ" w:eastAsia="メイリオ" w:hAnsi="メイリオ" w:cs="メイリオ" w:hint="eastAsia"/>
          <w:noProof/>
          <w:sz w:val="22"/>
        </w:rPr>
        <w:t>も行われました</w:t>
      </w:r>
      <w:r w:rsidR="000724A8" w:rsidRPr="00296439">
        <w:rPr>
          <w:rFonts w:ascii="メイリオ" w:eastAsia="メイリオ" w:hAnsi="メイリオ" w:cs="メイリオ" w:hint="eastAsia"/>
          <w:noProof/>
          <w:sz w:val="22"/>
        </w:rPr>
        <w:t>。</w:t>
      </w:r>
      <w:r w:rsidR="00296439">
        <w:rPr>
          <w:rFonts w:ascii="メイリオ" w:eastAsia="メイリオ" w:hAnsi="メイリオ" w:cs="メイリオ" w:hint="eastAsia"/>
          <w:noProof/>
          <w:sz w:val="22"/>
        </w:rPr>
        <w:t>しかし，これらの取組が</w:t>
      </w:r>
      <w:r w:rsidR="00A6065E" w:rsidRPr="00296439">
        <w:rPr>
          <w:rFonts w:ascii="メイリオ" w:eastAsia="メイリオ" w:hAnsi="メイリオ" w:cs="メイリオ" w:hint="eastAsia"/>
          <w:noProof/>
          <w:sz w:val="22"/>
        </w:rPr>
        <w:t>新たなストレスとなったり，多忙化をもたらしたり…。</w:t>
      </w:r>
      <w:r w:rsidR="00296439" w:rsidRPr="00296439">
        <w:rPr>
          <w:rFonts w:ascii="メイリオ" w:eastAsia="メイリオ" w:hAnsi="メイリオ" w:cs="メイリオ" w:hint="eastAsia"/>
          <w:noProof/>
          <w:sz w:val="22"/>
        </w:rPr>
        <w:t>最近報道されている変形労働時間制のような，勤務時間を繁忙期には長くし</w:t>
      </w:r>
      <w:r w:rsidR="00296439" w:rsidRPr="00296439">
        <w:rPr>
          <w:rFonts w:ascii="メイリオ" w:eastAsia="メイリオ" w:hAnsi="メイリオ" w:cs="メイリオ" w:hint="eastAsia"/>
          <w:noProof/>
          <w:sz w:val="22"/>
          <w:u w:val="single"/>
        </w:rPr>
        <w:t>超過勤務が減ったように見せかけるだけでは，長時間勤務そのものの解消にはつながりません</w:t>
      </w:r>
      <w:r w:rsidR="00296439" w:rsidRPr="00296439">
        <w:rPr>
          <w:rFonts w:ascii="メイリオ" w:eastAsia="メイリオ" w:hAnsi="メイリオ" w:cs="メイリオ" w:hint="eastAsia"/>
          <w:noProof/>
          <w:sz w:val="22"/>
        </w:rPr>
        <w:t>。</w:t>
      </w:r>
      <w:r w:rsidR="00A6065E" w:rsidRPr="00296439">
        <w:rPr>
          <w:rFonts w:ascii="メイリオ" w:eastAsia="メイリオ" w:hAnsi="メイリオ" w:cs="メイリオ" w:hint="eastAsia"/>
          <w:noProof/>
          <w:sz w:val="22"/>
        </w:rPr>
        <w:t>根本的に働き方改革を進めるには，</w:t>
      </w:r>
      <w:r w:rsidR="00A6065E" w:rsidRPr="00296439">
        <w:rPr>
          <w:rFonts w:ascii="メイリオ" w:eastAsia="メイリオ" w:hAnsi="メイリオ" w:cs="メイリオ" w:hint="eastAsia"/>
          <w:b/>
          <w:noProof/>
          <w:sz w:val="22"/>
        </w:rPr>
        <w:t>仕事を減らし人を増やす</w:t>
      </w:r>
      <w:r w:rsidR="00A6065E" w:rsidRPr="00296439">
        <w:rPr>
          <w:rFonts w:ascii="メイリオ" w:eastAsia="メイリオ" w:hAnsi="メイリオ" w:cs="メイリオ" w:hint="eastAsia"/>
          <w:noProof/>
          <w:sz w:val="22"/>
        </w:rPr>
        <w:t>必要があります。</w:t>
      </w:r>
    </w:p>
    <w:p w:rsidR="005877F2" w:rsidRPr="00296439" w:rsidRDefault="005877F2" w:rsidP="00296439">
      <w:pPr>
        <w:spacing w:line="400" w:lineRule="exact"/>
        <w:ind w:leftChars="199" w:left="418" w:rightChars="134" w:right="281" w:firstLineChars="100" w:firstLine="220"/>
        <w:rPr>
          <w:rFonts w:ascii="メイリオ" w:eastAsia="メイリオ" w:hAnsi="メイリオ" w:cs="メイリオ"/>
          <w:noProof/>
          <w:sz w:val="22"/>
        </w:rPr>
      </w:pPr>
      <w:r w:rsidRPr="00296439">
        <w:rPr>
          <w:rFonts w:ascii="メイリオ" w:eastAsia="メイリオ" w:hAnsi="メイリオ" w:cs="メイリオ" w:hint="eastAsia"/>
          <w:noProof/>
          <w:sz w:val="22"/>
        </w:rPr>
        <w:t>ところで</w:t>
      </w:r>
      <w:r w:rsidR="003C5EEB">
        <w:rPr>
          <w:rFonts w:ascii="メイリオ" w:eastAsia="メイリオ" w:hAnsi="メイリオ" w:cs="メイリオ" w:hint="eastAsia"/>
          <w:noProof/>
          <w:sz w:val="22"/>
        </w:rPr>
        <w:t>，</w:t>
      </w:r>
      <w:r w:rsidR="00296439">
        <w:rPr>
          <w:rFonts w:ascii="メイリオ" w:eastAsia="メイリオ" w:hAnsi="メイリオ" w:cs="メイリオ" w:hint="eastAsia"/>
          <w:noProof/>
          <w:sz w:val="22"/>
        </w:rPr>
        <w:t>教員の</w:t>
      </w:r>
      <w:r w:rsidRPr="00296439">
        <w:rPr>
          <w:rFonts w:ascii="メイリオ" w:eastAsia="メイリオ" w:hAnsi="メイリオ" w:cs="メイリオ" w:hint="eastAsia"/>
          <w:noProof/>
          <w:sz w:val="22"/>
        </w:rPr>
        <w:t>勤務</w:t>
      </w:r>
      <w:r w:rsidR="00296439">
        <w:rPr>
          <w:rFonts w:ascii="メイリオ" w:eastAsia="メイリオ" w:hAnsi="メイリオ" w:cs="メイリオ" w:hint="eastAsia"/>
          <w:noProof/>
          <w:sz w:val="22"/>
        </w:rPr>
        <w:t>時間</w:t>
      </w:r>
      <w:r w:rsidRPr="00296439">
        <w:rPr>
          <w:rFonts w:ascii="メイリオ" w:eastAsia="メイリオ" w:hAnsi="メイリオ" w:cs="メイリオ" w:hint="eastAsia"/>
          <w:noProof/>
          <w:sz w:val="22"/>
        </w:rPr>
        <w:t>の超過分（いわゆる残業）</w:t>
      </w:r>
      <w:r w:rsidR="003C5EEB">
        <w:rPr>
          <w:rFonts w:ascii="メイリオ" w:eastAsia="メイリオ" w:hAnsi="メイリオ" w:cs="メイリオ" w:hint="eastAsia"/>
          <w:noProof/>
          <w:sz w:val="22"/>
        </w:rPr>
        <w:t>の扱いはどのように決まってきた</w:t>
      </w:r>
      <w:r w:rsidRPr="00296439">
        <w:rPr>
          <w:rFonts w:ascii="メイリオ" w:eastAsia="メイリオ" w:hAnsi="メイリオ" w:cs="メイリオ" w:hint="eastAsia"/>
          <w:noProof/>
          <w:sz w:val="22"/>
        </w:rPr>
        <w:t>のでしょうか。民間企業なら労働基準法にもとづいて</w:t>
      </w:r>
      <w:r w:rsidR="00016B13" w:rsidRPr="00296439">
        <w:rPr>
          <w:rFonts w:ascii="メイリオ" w:eastAsia="メイリオ" w:hAnsi="メイリオ" w:cs="メイリオ" w:hint="eastAsia"/>
          <w:noProof/>
          <w:sz w:val="22"/>
        </w:rPr>
        <w:t>１時間当たり</w:t>
      </w:r>
      <w:r w:rsidR="001768F5" w:rsidRPr="00296439">
        <w:rPr>
          <w:rFonts w:ascii="メイリオ" w:eastAsia="メイリオ" w:hAnsi="メイリオ" w:cs="メイリオ" w:hint="eastAsia"/>
          <w:noProof/>
          <w:sz w:val="22"/>
        </w:rPr>
        <w:t>1.25～1.5倍</w:t>
      </w:r>
      <w:r w:rsidRPr="00296439">
        <w:rPr>
          <w:rFonts w:ascii="メイリオ" w:eastAsia="メイリオ" w:hAnsi="メイリオ" w:cs="メイリオ" w:hint="eastAsia"/>
          <w:noProof/>
          <w:sz w:val="22"/>
        </w:rPr>
        <w:t>までの残業手当を受け取ることになるのですが…。</w:t>
      </w:r>
      <w:r w:rsidR="00111231" w:rsidRPr="00296439">
        <w:rPr>
          <w:rFonts w:ascii="メイリオ" w:eastAsia="メイリオ" w:hAnsi="メイリオ" w:cs="メイリオ" w:hint="eastAsia"/>
          <w:noProof/>
          <w:sz w:val="22"/>
        </w:rPr>
        <w:t>今回は少し歴史をひもといてみます。</w:t>
      </w:r>
    </w:p>
    <w:p w:rsidR="00C2670D" w:rsidRDefault="00C85C0F" w:rsidP="00296439">
      <w:pPr>
        <w:pStyle w:val="a4"/>
        <w:spacing w:line="400" w:lineRule="exact"/>
        <w:ind w:leftChars="199" w:left="418" w:rightChars="134" w:right="281" w:firstLineChars="100" w:firstLine="220"/>
        <w:rPr>
          <w:noProof/>
          <w:sz w:val="22"/>
          <w:szCs w:val="22"/>
          <w:lang w:eastAsia="ja-JP"/>
        </w:rPr>
      </w:pPr>
      <w:r>
        <w:rPr>
          <w:noProof/>
          <w:sz w:val="22"/>
          <w:szCs w:val="22"/>
        </w:rPr>
        <w:pict>
          <v:oval id="_x0000_s1586" style="position:absolute;left:0;text-align:left;margin-left:394.3pt;margin-top:28.05pt;width:156pt;height:93.75pt;z-index:251774976" fillcolor="gray [1629]">
            <v:textbox inset="5.85pt,.7pt,5.85pt,.7pt">
              <w:txbxContent>
                <w:p w:rsidR="00971A2A" w:rsidRPr="00971A2A" w:rsidRDefault="00971A2A" w:rsidP="00A72794">
                  <w:pPr>
                    <w:spacing w:line="400" w:lineRule="exact"/>
                    <w:jc w:val="center"/>
                    <w:rPr>
                      <w:rFonts w:ascii="AR Pゴシック体S" w:eastAsia="AR Pゴシック体S" w:hAnsiTheme="majorEastAsia"/>
                      <w:color w:val="FFFFFF" w:themeColor="background1"/>
                      <w:sz w:val="28"/>
                      <w:szCs w:val="28"/>
                    </w:rPr>
                  </w:pPr>
                  <w:r w:rsidRPr="00971A2A">
                    <w:rPr>
                      <w:rFonts w:ascii="AR Pゴシック体S" w:eastAsia="AR Pゴシック体S" w:hAnsiTheme="majorEastAsia" w:hint="eastAsia"/>
                      <w:color w:val="FFFFFF" w:themeColor="background1"/>
                      <w:sz w:val="28"/>
                      <w:szCs w:val="28"/>
                    </w:rPr>
                    <w:t>50年前の</w:t>
                  </w:r>
                </w:p>
                <w:p w:rsidR="00971A2A" w:rsidRPr="00971A2A" w:rsidRDefault="00971A2A" w:rsidP="00A72794">
                  <w:pPr>
                    <w:spacing w:line="400" w:lineRule="exact"/>
                    <w:jc w:val="center"/>
                    <w:rPr>
                      <w:rFonts w:ascii="AR Pゴシック体S" w:eastAsia="AR Pゴシック体S" w:hAnsiTheme="majorEastAsia"/>
                      <w:color w:val="FFFFFF" w:themeColor="background1"/>
                      <w:sz w:val="28"/>
                      <w:szCs w:val="28"/>
                    </w:rPr>
                  </w:pPr>
                  <w:r w:rsidRPr="00971A2A">
                    <w:rPr>
                      <w:rFonts w:ascii="AR Pゴシック体S" w:eastAsia="AR Pゴシック体S" w:hAnsiTheme="majorEastAsia" w:hint="eastAsia"/>
                      <w:color w:val="FFFFFF" w:themeColor="background1"/>
                      <w:sz w:val="28"/>
                      <w:szCs w:val="28"/>
                    </w:rPr>
                    <w:t>平均超勤時間は</w:t>
                  </w:r>
                </w:p>
                <w:p w:rsidR="00971A2A" w:rsidRPr="00971A2A" w:rsidRDefault="00971A2A" w:rsidP="00A72794">
                  <w:pPr>
                    <w:spacing w:line="400" w:lineRule="exact"/>
                    <w:jc w:val="center"/>
                    <w:rPr>
                      <w:rFonts w:ascii="AR Pゴシック体S" w:eastAsia="AR Pゴシック体S" w:hAnsiTheme="majorEastAsia"/>
                      <w:color w:val="FFFFFF" w:themeColor="background1"/>
                      <w:sz w:val="28"/>
                      <w:szCs w:val="28"/>
                    </w:rPr>
                  </w:pPr>
                  <w:r w:rsidRPr="00971A2A">
                    <w:rPr>
                      <w:rFonts w:ascii="AR Pゴシック体S" w:eastAsia="AR Pゴシック体S" w:hAnsiTheme="majorEastAsia" w:hint="eastAsia"/>
                      <w:color w:val="FFFFFF" w:themeColor="background1"/>
                      <w:sz w:val="28"/>
                      <w:szCs w:val="28"/>
                    </w:rPr>
                    <w:t>週１～２時間</w:t>
                  </w:r>
                </w:p>
              </w:txbxContent>
            </v:textbox>
            <w10:wrap type="square"/>
          </v:oval>
        </w:pict>
      </w:r>
      <w:r w:rsidR="003C5EEB">
        <w:rPr>
          <w:rFonts w:hint="eastAsia"/>
          <w:sz w:val="22"/>
          <w:szCs w:val="22"/>
          <w:lang w:eastAsia="ja-JP"/>
        </w:rPr>
        <w:t>戦後，</w:t>
      </w:r>
      <w:r w:rsidR="00C2670D" w:rsidRPr="00296439">
        <w:rPr>
          <w:sz w:val="22"/>
          <w:szCs w:val="22"/>
          <w:lang w:eastAsia="ja-JP"/>
        </w:rPr>
        <w:t>公立学校の教職員について</w:t>
      </w:r>
      <w:r w:rsidR="00111231" w:rsidRPr="00296439">
        <w:rPr>
          <w:rFonts w:hint="eastAsia"/>
          <w:sz w:val="22"/>
          <w:szCs w:val="22"/>
          <w:lang w:eastAsia="ja-JP"/>
        </w:rPr>
        <w:t>も</w:t>
      </w:r>
      <w:r w:rsidR="00C2670D" w:rsidRPr="00296439">
        <w:rPr>
          <w:sz w:val="22"/>
          <w:szCs w:val="22"/>
          <w:lang w:eastAsia="ja-JP"/>
        </w:rPr>
        <w:t>，</w:t>
      </w:r>
      <w:r w:rsidR="003C5EEB">
        <w:rPr>
          <w:rFonts w:hint="eastAsia"/>
          <w:sz w:val="22"/>
          <w:szCs w:val="22"/>
          <w:lang w:eastAsia="ja-JP"/>
        </w:rPr>
        <w:t>残業代を支払うことが決められましたが，現実には十分支払われないことが多く，</w:t>
      </w:r>
      <w:r w:rsidR="00C2670D" w:rsidRPr="00296439">
        <w:rPr>
          <w:rFonts w:hint="eastAsia"/>
          <w:sz w:val="22"/>
          <w:szCs w:val="22"/>
          <w:lang w:eastAsia="ja-JP"/>
        </w:rPr>
        <w:t>訴訟が</w:t>
      </w:r>
      <w:r w:rsidR="00C2670D" w:rsidRPr="00296439">
        <w:rPr>
          <w:sz w:val="22"/>
          <w:szCs w:val="22"/>
          <w:lang w:eastAsia="ja-JP"/>
        </w:rPr>
        <w:t>数多く起こ</w:t>
      </w:r>
      <w:r w:rsidR="003C5EEB">
        <w:rPr>
          <w:rFonts w:hint="eastAsia"/>
          <w:sz w:val="22"/>
          <w:szCs w:val="22"/>
          <w:lang w:eastAsia="ja-JP"/>
        </w:rPr>
        <w:t>され</w:t>
      </w:r>
      <w:r w:rsidR="00C2670D" w:rsidRPr="00296439">
        <w:rPr>
          <w:sz w:val="22"/>
          <w:szCs w:val="22"/>
          <w:lang w:eastAsia="ja-JP"/>
        </w:rPr>
        <w:t>，教職員勝訴</w:t>
      </w:r>
      <w:r w:rsidR="00C2670D" w:rsidRPr="00296439">
        <w:rPr>
          <w:rFonts w:hint="eastAsia"/>
          <w:sz w:val="22"/>
          <w:szCs w:val="22"/>
          <w:lang w:eastAsia="ja-JP"/>
        </w:rPr>
        <w:t>の</w:t>
      </w:r>
      <w:r w:rsidR="00C2670D" w:rsidRPr="00296439">
        <w:rPr>
          <w:sz w:val="22"/>
          <w:szCs w:val="22"/>
          <w:lang w:eastAsia="ja-JP"/>
        </w:rPr>
        <w:t>判決が続</w:t>
      </w:r>
      <w:r w:rsidR="003C5EEB">
        <w:rPr>
          <w:rFonts w:hint="eastAsia"/>
          <w:sz w:val="22"/>
          <w:szCs w:val="22"/>
          <w:lang w:eastAsia="ja-JP"/>
        </w:rPr>
        <w:t>き</w:t>
      </w:r>
      <w:r w:rsidR="00C2670D" w:rsidRPr="00296439">
        <w:rPr>
          <w:rFonts w:hint="eastAsia"/>
          <w:sz w:val="22"/>
          <w:szCs w:val="22"/>
          <w:lang w:eastAsia="ja-JP"/>
        </w:rPr>
        <w:t>ました</w:t>
      </w:r>
      <w:r w:rsidR="00C2670D" w:rsidRPr="00296439">
        <w:rPr>
          <w:sz w:val="22"/>
          <w:szCs w:val="22"/>
          <w:lang w:eastAsia="ja-JP"/>
        </w:rPr>
        <w:t>。</w:t>
      </w:r>
      <w:r w:rsidR="00111231" w:rsidRPr="00296439">
        <w:rPr>
          <w:rFonts w:hint="eastAsia"/>
          <w:sz w:val="22"/>
          <w:szCs w:val="22"/>
          <w:lang w:eastAsia="ja-JP"/>
        </w:rPr>
        <w:t>この問題は国会でも取り上げられ</w:t>
      </w:r>
      <w:r w:rsidR="00111231" w:rsidRPr="00296439">
        <w:rPr>
          <w:sz w:val="22"/>
          <w:szCs w:val="22"/>
          <w:lang w:eastAsia="ja-JP"/>
        </w:rPr>
        <w:t>，</w:t>
      </w:r>
      <w:r w:rsidR="003C5EEB">
        <w:rPr>
          <w:rFonts w:hint="eastAsia"/>
          <w:sz w:val="22"/>
          <w:szCs w:val="22"/>
          <w:lang w:eastAsia="ja-JP"/>
        </w:rPr>
        <w:t>対応を迫られた</w:t>
      </w:r>
      <w:r w:rsidR="002635C2" w:rsidRPr="00296439">
        <w:rPr>
          <w:rFonts w:hint="eastAsia"/>
          <w:sz w:val="22"/>
          <w:szCs w:val="22"/>
          <w:lang w:eastAsia="ja-JP"/>
        </w:rPr>
        <w:t>当時の</w:t>
      </w:r>
      <w:r w:rsidR="002635C2" w:rsidRPr="00296439">
        <w:rPr>
          <w:sz w:val="22"/>
          <w:szCs w:val="22"/>
          <w:lang w:eastAsia="ja-JP"/>
        </w:rPr>
        <w:t>文部省</w:t>
      </w:r>
      <w:r w:rsidR="002635C2" w:rsidRPr="00296439">
        <w:rPr>
          <w:rFonts w:hint="eastAsia"/>
          <w:sz w:val="22"/>
          <w:szCs w:val="22"/>
          <w:lang w:eastAsia="ja-JP"/>
        </w:rPr>
        <w:t>が</w:t>
      </w:r>
      <w:r w:rsidR="002635C2" w:rsidRPr="00296439">
        <w:rPr>
          <w:sz w:val="22"/>
          <w:szCs w:val="22"/>
          <w:lang w:eastAsia="ja-JP"/>
        </w:rPr>
        <w:t>1966</w:t>
      </w:r>
      <w:r w:rsidR="002635C2" w:rsidRPr="00296439">
        <w:rPr>
          <w:rFonts w:hint="eastAsia"/>
          <w:sz w:val="22"/>
          <w:szCs w:val="22"/>
          <w:lang w:eastAsia="ja-JP"/>
        </w:rPr>
        <w:t xml:space="preserve"> (昭和</w:t>
      </w:r>
      <w:r w:rsidR="002635C2" w:rsidRPr="00296439">
        <w:rPr>
          <w:sz w:val="22"/>
          <w:szCs w:val="22"/>
          <w:lang w:eastAsia="ja-JP"/>
        </w:rPr>
        <w:t>4</w:t>
      </w:r>
      <w:r w:rsidR="002635C2" w:rsidRPr="00296439">
        <w:rPr>
          <w:rFonts w:hint="eastAsia"/>
          <w:sz w:val="22"/>
          <w:szCs w:val="22"/>
          <w:lang w:eastAsia="ja-JP"/>
        </w:rPr>
        <w:t>1)年</w:t>
      </w:r>
      <w:r w:rsidR="00016B13" w:rsidRPr="00296439">
        <w:rPr>
          <w:rFonts w:hint="eastAsia"/>
          <w:sz w:val="22"/>
          <w:szCs w:val="22"/>
          <w:lang w:eastAsia="ja-JP"/>
        </w:rPr>
        <w:t>に</w:t>
      </w:r>
      <w:r w:rsidR="003C5EEB">
        <w:rPr>
          <w:rFonts w:hint="eastAsia"/>
          <w:sz w:val="22"/>
          <w:szCs w:val="22"/>
          <w:lang w:eastAsia="ja-JP"/>
        </w:rPr>
        <w:t>教員の勤務実態</w:t>
      </w:r>
      <w:r w:rsidR="002635C2" w:rsidRPr="00296439">
        <w:rPr>
          <w:sz w:val="22"/>
          <w:szCs w:val="22"/>
          <w:lang w:eastAsia="ja-JP"/>
        </w:rPr>
        <w:t>調査を行</w:t>
      </w:r>
      <w:r w:rsidR="002635C2" w:rsidRPr="00296439">
        <w:rPr>
          <w:rFonts w:hint="eastAsia"/>
          <w:sz w:val="22"/>
          <w:szCs w:val="22"/>
          <w:lang w:eastAsia="ja-JP"/>
        </w:rPr>
        <w:t>い</w:t>
      </w:r>
      <w:r w:rsidR="005B0CB5">
        <w:rPr>
          <w:rFonts w:hint="eastAsia"/>
          <w:sz w:val="22"/>
          <w:szCs w:val="22"/>
          <w:lang w:eastAsia="ja-JP"/>
        </w:rPr>
        <w:t>，</w:t>
      </w:r>
      <w:r w:rsidR="002635C2" w:rsidRPr="00296439">
        <w:rPr>
          <w:b/>
          <w:sz w:val="22"/>
          <w:szCs w:val="22"/>
          <w:em w:val="dot"/>
          <w:lang w:eastAsia="ja-JP"/>
        </w:rPr>
        <w:t>１週</w:t>
      </w:r>
      <w:r w:rsidR="002635C2" w:rsidRPr="00296439">
        <w:rPr>
          <w:rFonts w:hint="eastAsia"/>
          <w:b/>
          <w:sz w:val="22"/>
          <w:szCs w:val="22"/>
          <w:em w:val="dot"/>
          <w:lang w:eastAsia="ja-JP"/>
        </w:rPr>
        <w:t>間</w:t>
      </w:r>
      <w:r w:rsidR="002635C2" w:rsidRPr="00296439">
        <w:rPr>
          <w:b/>
          <w:sz w:val="22"/>
          <w:szCs w:val="22"/>
          <w:em w:val="dot"/>
          <w:lang w:eastAsia="ja-JP"/>
        </w:rPr>
        <w:t>当たり</w:t>
      </w:r>
      <w:r w:rsidR="002635C2" w:rsidRPr="00296439">
        <w:rPr>
          <w:sz w:val="22"/>
          <w:szCs w:val="22"/>
          <w:lang w:eastAsia="ja-JP"/>
        </w:rPr>
        <w:t>の平均超過勤務</w:t>
      </w:r>
      <w:r w:rsidR="002635C2" w:rsidRPr="00296439">
        <w:rPr>
          <w:rFonts w:hint="eastAsia"/>
          <w:sz w:val="22"/>
          <w:szCs w:val="22"/>
          <w:lang w:eastAsia="ja-JP"/>
        </w:rPr>
        <w:t>時間は</w:t>
      </w:r>
      <w:r w:rsidR="002635C2" w:rsidRPr="00296439">
        <w:rPr>
          <w:sz w:val="22"/>
          <w:szCs w:val="22"/>
          <w:lang w:eastAsia="ja-JP"/>
        </w:rPr>
        <w:t>，</w:t>
      </w:r>
      <w:r w:rsidR="002635C2" w:rsidRPr="00296439">
        <w:rPr>
          <w:rFonts w:hint="eastAsia"/>
          <w:sz w:val="22"/>
          <w:szCs w:val="22"/>
          <w:lang w:eastAsia="ja-JP"/>
        </w:rPr>
        <w:t>小学校で</w:t>
      </w:r>
      <w:r w:rsidR="002635C2" w:rsidRPr="00296439">
        <w:rPr>
          <w:sz w:val="22"/>
          <w:szCs w:val="22"/>
          <w:lang w:eastAsia="ja-JP"/>
        </w:rPr>
        <w:t>１時間20分，中学校</w:t>
      </w:r>
      <w:r w:rsidR="002635C2" w:rsidRPr="00296439">
        <w:rPr>
          <w:rFonts w:hint="eastAsia"/>
          <w:sz w:val="22"/>
          <w:szCs w:val="22"/>
          <w:lang w:eastAsia="ja-JP"/>
        </w:rPr>
        <w:t>で</w:t>
      </w:r>
      <w:r w:rsidR="002635C2" w:rsidRPr="00296439">
        <w:rPr>
          <w:sz w:val="22"/>
          <w:szCs w:val="22"/>
          <w:lang w:eastAsia="ja-JP"/>
        </w:rPr>
        <w:t>２時間30分であることが明らかにな</w:t>
      </w:r>
      <w:r w:rsidR="002635C2" w:rsidRPr="00296439">
        <w:rPr>
          <w:rFonts w:hint="eastAsia"/>
          <w:sz w:val="22"/>
          <w:szCs w:val="22"/>
          <w:lang w:eastAsia="ja-JP"/>
        </w:rPr>
        <w:t>りました。</w:t>
      </w:r>
      <w:r w:rsidR="001768F5" w:rsidRPr="00296439">
        <w:rPr>
          <w:rFonts w:hint="eastAsia"/>
          <w:noProof/>
          <w:sz w:val="22"/>
          <w:szCs w:val="22"/>
          <w:lang w:eastAsia="ja-JP"/>
        </w:rPr>
        <w:t>そして</w:t>
      </w:r>
      <w:r w:rsidR="001768F5" w:rsidRPr="00296439">
        <w:rPr>
          <w:sz w:val="22"/>
          <w:szCs w:val="22"/>
          <w:lang w:eastAsia="ja-JP"/>
        </w:rPr>
        <w:t>19</w:t>
      </w:r>
      <w:r w:rsidR="001768F5" w:rsidRPr="00296439">
        <w:rPr>
          <w:rFonts w:hint="eastAsia"/>
          <w:sz w:val="22"/>
          <w:szCs w:val="22"/>
          <w:lang w:eastAsia="ja-JP"/>
        </w:rPr>
        <w:t>71 (昭和</w:t>
      </w:r>
      <w:r w:rsidR="001768F5" w:rsidRPr="00296439">
        <w:rPr>
          <w:sz w:val="22"/>
          <w:szCs w:val="22"/>
          <w:lang w:eastAsia="ja-JP"/>
        </w:rPr>
        <w:t>4</w:t>
      </w:r>
      <w:r w:rsidR="001768F5" w:rsidRPr="00296439">
        <w:rPr>
          <w:rFonts w:hint="eastAsia"/>
          <w:sz w:val="22"/>
          <w:szCs w:val="22"/>
          <w:lang w:eastAsia="ja-JP"/>
        </w:rPr>
        <w:t>6)年，いわゆる給特法が成立し，</w:t>
      </w:r>
      <w:r w:rsidR="00C2670D" w:rsidRPr="00296439">
        <w:rPr>
          <w:rFonts w:hint="eastAsia"/>
          <w:noProof/>
          <w:sz w:val="22"/>
          <w:szCs w:val="22"/>
          <w:lang w:eastAsia="ja-JP"/>
        </w:rPr>
        <w:t>以下の</w:t>
      </w:r>
      <w:r w:rsidR="005B0CB5">
        <w:rPr>
          <w:rFonts w:hint="eastAsia"/>
          <w:noProof/>
          <w:sz w:val="22"/>
          <w:szCs w:val="22"/>
          <w:lang w:eastAsia="ja-JP"/>
        </w:rPr>
        <w:t>こと</w:t>
      </w:r>
      <w:r w:rsidR="00C2670D" w:rsidRPr="00296439">
        <w:rPr>
          <w:rFonts w:hint="eastAsia"/>
          <w:noProof/>
          <w:sz w:val="22"/>
          <w:szCs w:val="22"/>
          <w:lang w:eastAsia="ja-JP"/>
        </w:rPr>
        <w:t>が決められます。</w:t>
      </w:r>
    </w:p>
    <w:tbl>
      <w:tblPr>
        <w:tblStyle w:val="a3"/>
        <w:tblW w:w="0" w:type="auto"/>
        <w:tblInd w:w="534" w:type="dxa"/>
        <w:tblLook w:val="04A0"/>
      </w:tblPr>
      <w:tblGrid>
        <w:gridCol w:w="10064"/>
      </w:tblGrid>
      <w:tr w:rsidR="005B0CB5" w:rsidTr="005B0CB5">
        <w:tc>
          <w:tcPr>
            <w:tcW w:w="10064" w:type="dxa"/>
          </w:tcPr>
          <w:p w:rsidR="005B0CB5" w:rsidRPr="00296439" w:rsidRDefault="005B0CB5" w:rsidP="005B0CB5">
            <w:pPr>
              <w:spacing w:line="400" w:lineRule="exact"/>
              <w:ind w:rightChars="134" w:right="281" w:firstLineChars="50" w:firstLine="110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296439">
              <w:rPr>
                <w:rFonts w:ascii="メイリオ" w:eastAsia="メイリオ" w:hAnsi="メイリオ" w:cs="メイリオ" w:hint="eastAsia"/>
                <w:noProof/>
                <w:sz w:val="22"/>
              </w:rPr>
              <w:t>①教員には</w:t>
            </w:r>
            <w:r w:rsidRPr="00296439">
              <w:rPr>
                <w:rFonts w:ascii="メイリオ" w:eastAsia="メイリオ" w:hAnsi="メイリオ" w:cs="メイリオ" w:hint="eastAsia"/>
                <w:b/>
                <w:bCs/>
                <w:noProof/>
                <w:sz w:val="22"/>
                <w:u w:val="single"/>
              </w:rPr>
              <w:t>教職調整額４％</w:t>
            </w:r>
            <w:r w:rsidRPr="00296439">
              <w:rPr>
                <w:rFonts w:ascii="メイリオ" w:eastAsia="メイリオ" w:hAnsi="メイリオ" w:cs="メイリオ" w:hint="eastAsia"/>
                <w:bCs/>
                <w:noProof/>
                <w:sz w:val="22"/>
              </w:rPr>
              <w:t>を支給</w:t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し</w:t>
            </w:r>
            <w:r w:rsidRPr="00296439">
              <w:rPr>
                <w:rFonts w:ascii="メイリオ" w:eastAsia="メイリオ" w:hAnsi="メイリオ" w:cs="メイリオ" w:hint="eastAsia"/>
                <w:noProof/>
                <w:sz w:val="22"/>
              </w:rPr>
              <w:t>，時間外勤務手当及び休日勤務手当</w:t>
            </w:r>
            <w:r w:rsidRPr="00296439">
              <w:rPr>
                <w:rFonts w:ascii="メイリオ" w:eastAsia="メイリオ" w:hAnsi="メイリオ" w:cs="メイリオ" w:hint="eastAsia"/>
                <w:bCs/>
                <w:noProof/>
                <w:sz w:val="22"/>
              </w:rPr>
              <w:t>は支給しない</w:t>
            </w:r>
            <w:r w:rsidRPr="00296439">
              <w:rPr>
                <w:rFonts w:ascii="メイリオ" w:eastAsia="メイリオ" w:hAnsi="メイリオ" w:cs="メイリオ" w:hint="eastAsia"/>
                <w:noProof/>
                <w:sz w:val="22"/>
              </w:rPr>
              <w:t>。</w:t>
            </w:r>
          </w:p>
          <w:p w:rsidR="005B0CB5" w:rsidRPr="002346F3" w:rsidRDefault="005B0CB5" w:rsidP="002346F3">
            <w:pPr>
              <w:spacing w:line="240" w:lineRule="exact"/>
              <w:ind w:rightChars="134" w:right="281" w:firstLineChars="600" w:firstLine="1200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  <w:r w:rsidRPr="002346F3"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w:t>当時の超過勤務時間相当分</w:t>
            </w:r>
          </w:p>
          <w:p w:rsidR="005B0CB5" w:rsidRPr="00296439" w:rsidRDefault="005B0CB5" w:rsidP="005B0CB5">
            <w:pPr>
              <w:spacing w:line="400" w:lineRule="exact"/>
              <w:ind w:rightChars="134" w:right="281" w:firstLineChars="50" w:firstLine="110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296439">
              <w:rPr>
                <w:rFonts w:ascii="メイリオ" w:eastAsia="メイリオ" w:hAnsi="メイリオ" w:cs="メイリオ" w:hint="eastAsia"/>
                <w:noProof/>
                <w:sz w:val="22"/>
              </w:rPr>
              <w:t>②</w:t>
            </w:r>
            <w:r w:rsidRPr="00296439">
              <w:rPr>
                <w:rFonts w:ascii="メイリオ" w:eastAsia="メイリオ" w:hAnsi="メイリオ" w:cs="メイリオ" w:hint="eastAsia"/>
                <w:bCs/>
                <w:noProof/>
                <w:sz w:val="22"/>
              </w:rPr>
              <w:t>勤務の</w:t>
            </w:r>
            <w:r w:rsidRPr="00296439">
              <w:rPr>
                <w:rFonts w:ascii="メイリオ" w:eastAsia="メイリオ" w:hAnsi="メイリオ" w:cs="メイリオ" w:hint="eastAsia"/>
                <w:b/>
                <w:bCs/>
                <w:noProof/>
                <w:sz w:val="22"/>
              </w:rPr>
              <w:t>割振りや振替を適正に行い</w:t>
            </w:r>
            <w:r w:rsidRPr="00296439">
              <w:rPr>
                <w:rFonts w:ascii="メイリオ" w:eastAsia="メイリオ" w:hAnsi="メイリオ" w:cs="メイリオ" w:hint="eastAsia"/>
                <w:bCs/>
                <w:noProof/>
                <w:sz w:val="22"/>
              </w:rPr>
              <w:t>，</w:t>
            </w:r>
            <w:r w:rsidRPr="00296439">
              <w:rPr>
                <w:rFonts w:ascii="メイリオ" w:eastAsia="メイリオ" w:hAnsi="メイリオ" w:cs="メイリオ" w:hint="eastAsia"/>
                <w:b/>
                <w:bCs/>
                <w:noProof/>
                <w:sz w:val="22"/>
              </w:rPr>
              <w:t>原則として時間外勤務を命じない</w:t>
            </w:r>
            <w:r w:rsidRPr="00296439">
              <w:rPr>
                <w:rFonts w:ascii="メイリオ" w:eastAsia="メイリオ" w:hAnsi="メイリオ" w:cs="メイリオ" w:hint="eastAsia"/>
                <w:bCs/>
                <w:noProof/>
                <w:sz w:val="22"/>
              </w:rPr>
              <w:t>。</w:t>
            </w:r>
          </w:p>
          <w:p w:rsidR="005B0CB5" w:rsidRDefault="005B0CB5" w:rsidP="005B0CB5">
            <w:pPr>
              <w:spacing w:line="400" w:lineRule="exact"/>
              <w:ind w:leftChars="50" w:left="325" w:rightChars="134" w:right="281" w:hangingChars="100" w:hanging="220"/>
              <w:rPr>
                <w:noProof/>
                <w:sz w:val="22"/>
              </w:rPr>
            </w:pPr>
            <w:r w:rsidRPr="00296439">
              <w:rPr>
                <w:rFonts w:ascii="メイリオ" w:eastAsia="メイリオ" w:hAnsi="メイリオ" w:cs="メイリオ" w:hint="eastAsia"/>
                <w:noProof/>
                <w:sz w:val="22"/>
              </w:rPr>
              <w:t>③時間外勤務を命じることができるのは、(1)生徒の実習 (2)学校行事 (3)職員会議 (4)非常災害等の、いわゆる「</w:t>
            </w:r>
            <w:r w:rsidRPr="00296439">
              <w:rPr>
                <w:rFonts w:ascii="メイリオ" w:eastAsia="メイリオ" w:hAnsi="メイリオ" w:cs="メイリオ" w:hint="eastAsia"/>
                <w:b/>
                <w:bCs/>
                <w:noProof/>
                <w:sz w:val="22"/>
              </w:rPr>
              <w:t>超勤</w:t>
            </w:r>
            <w:r w:rsidRPr="00296439">
              <w:rPr>
                <w:rFonts w:ascii="メイリオ" w:eastAsia="メイリオ" w:hAnsi="メイリオ" w:cs="メイリオ"/>
                <w:b/>
                <w:bCs/>
                <w:noProof/>
                <w:sz w:val="22"/>
              </w:rPr>
              <w:t>4</w:t>
            </w:r>
            <w:r w:rsidRPr="00296439">
              <w:rPr>
                <w:rFonts w:ascii="メイリオ" w:eastAsia="メイリオ" w:hAnsi="メイリオ" w:cs="メイリオ" w:hint="eastAsia"/>
                <w:b/>
                <w:bCs/>
                <w:noProof/>
                <w:sz w:val="22"/>
              </w:rPr>
              <w:t>項目</w:t>
            </w:r>
            <w:r w:rsidRPr="00296439">
              <w:rPr>
                <w:rFonts w:ascii="メイリオ" w:eastAsia="メイリオ" w:hAnsi="メイリオ" w:cs="メイリオ" w:hint="eastAsia"/>
                <w:noProof/>
                <w:sz w:val="22"/>
              </w:rPr>
              <w:t>」とし，</w:t>
            </w:r>
            <w:r w:rsidRPr="00296439">
              <w:rPr>
                <w:rFonts w:ascii="メイリオ" w:eastAsia="メイリオ" w:hAnsi="メイリオ" w:cs="メイリオ"/>
                <w:noProof/>
                <w:sz w:val="22"/>
              </w:rPr>
              <w:t>臨時</w:t>
            </w:r>
            <w:r w:rsidRPr="00296439">
              <w:rPr>
                <w:rFonts w:ascii="メイリオ" w:eastAsia="メイリオ" w:hAnsi="メイリオ" w:cs="メイリオ" w:hint="eastAsia"/>
                <w:noProof/>
                <w:sz w:val="22"/>
              </w:rPr>
              <w:t>・</w:t>
            </w:r>
            <w:r w:rsidRPr="00296439">
              <w:rPr>
                <w:rFonts w:ascii="メイリオ" w:eastAsia="メイリオ" w:hAnsi="メイリオ" w:cs="メイリオ"/>
                <w:noProof/>
                <w:sz w:val="22"/>
              </w:rPr>
              <w:t>緊急のやむを得ない</w:t>
            </w:r>
            <w:r w:rsidRPr="00296439">
              <w:rPr>
                <w:rFonts w:ascii="メイリオ" w:eastAsia="メイリオ" w:hAnsi="メイリオ" w:cs="メイリオ" w:hint="eastAsia"/>
                <w:noProof/>
                <w:sz w:val="22"/>
              </w:rPr>
              <w:t>必要があるときに限る。</w:t>
            </w:r>
          </w:p>
        </w:tc>
      </w:tr>
    </w:tbl>
    <w:p w:rsidR="00C2670D" w:rsidRPr="00296439" w:rsidRDefault="00B07B59" w:rsidP="005B0CB5">
      <w:pPr>
        <w:pStyle w:val="a4"/>
        <w:spacing w:line="400" w:lineRule="exact"/>
        <w:ind w:leftChars="199" w:left="418" w:rightChars="134" w:right="281" w:firstLineChars="100" w:firstLine="220"/>
        <w:rPr>
          <w:sz w:val="22"/>
          <w:szCs w:val="22"/>
          <w:lang w:eastAsia="ja-JP"/>
        </w:rPr>
      </w:pPr>
      <w:r w:rsidRPr="00296439">
        <w:rPr>
          <w:rFonts w:hint="eastAsia"/>
          <w:sz w:val="22"/>
          <w:szCs w:val="22"/>
          <w:lang w:eastAsia="ja-JP"/>
        </w:rPr>
        <w:t>1990年代の岐阜県教委は</w:t>
      </w:r>
      <w:r w:rsidR="00C2670D" w:rsidRPr="00296439">
        <w:rPr>
          <w:rFonts w:hint="eastAsia"/>
          <w:sz w:val="22"/>
          <w:szCs w:val="22"/>
          <w:lang w:eastAsia="ja-JP"/>
        </w:rPr>
        <w:t>「超過勤務は</w:t>
      </w:r>
      <w:r w:rsidR="00AD6AF0" w:rsidRPr="00296439">
        <w:rPr>
          <w:rFonts w:hint="eastAsia"/>
          <w:sz w:val="22"/>
          <w:szCs w:val="22"/>
          <w:lang w:eastAsia="ja-JP"/>
        </w:rPr>
        <w:t>超勤４</w:t>
      </w:r>
      <w:r w:rsidR="00C2670D" w:rsidRPr="00296439">
        <w:rPr>
          <w:rFonts w:hint="eastAsia"/>
          <w:sz w:val="22"/>
          <w:szCs w:val="22"/>
          <w:lang w:eastAsia="ja-JP"/>
        </w:rPr>
        <w:t>項目以外命ずることはできない。したがって，超過勤務はない」と組合との交渉で回答</w:t>
      </w:r>
      <w:r w:rsidR="005B0CB5">
        <w:rPr>
          <w:rFonts w:hint="eastAsia"/>
          <w:sz w:val="22"/>
          <w:szCs w:val="22"/>
          <w:lang w:eastAsia="ja-JP"/>
        </w:rPr>
        <w:t>し，現場の多忙化を認め</w:t>
      </w:r>
      <w:r w:rsidR="00C2670D" w:rsidRPr="00296439">
        <w:rPr>
          <w:rFonts w:hint="eastAsia"/>
          <w:sz w:val="22"/>
          <w:szCs w:val="22"/>
          <w:lang w:eastAsia="ja-JP"/>
        </w:rPr>
        <w:t>ませんでした。</w:t>
      </w:r>
    </w:p>
    <w:p w:rsidR="00C2670D" w:rsidRPr="00296439" w:rsidRDefault="00C85C0F" w:rsidP="00296439">
      <w:pPr>
        <w:pStyle w:val="a4"/>
        <w:spacing w:line="400" w:lineRule="exact"/>
        <w:ind w:leftChars="199" w:left="418" w:rightChars="134" w:right="281" w:firstLineChars="100" w:firstLine="220"/>
        <w:rPr>
          <w:sz w:val="22"/>
          <w:szCs w:val="22"/>
          <w:lang w:eastAsia="ja-JP"/>
        </w:rPr>
      </w:pPr>
      <w:r>
        <w:rPr>
          <w:noProof/>
          <w:sz w:val="22"/>
          <w:szCs w:val="22"/>
        </w:rPr>
        <w:pict>
          <v:oval id="_x0000_s1587" style="position:absolute;left:0;text-align:left;margin-left:-2.1pt;margin-top:25.8pt;width:198pt;height:90.5pt;z-index:251776000" fillcolor="gray [1629]">
            <v:textbox inset="5.85pt,.7pt,5.85pt,.7pt">
              <w:txbxContent>
                <w:p w:rsidR="00971A2A" w:rsidRPr="00971A2A" w:rsidRDefault="00971A2A" w:rsidP="00A72794">
                  <w:pPr>
                    <w:spacing w:line="400" w:lineRule="exact"/>
                    <w:jc w:val="center"/>
                    <w:rPr>
                      <w:rFonts w:ascii="AR Pゴシック体S" w:eastAsia="AR Pゴシック体S" w:hAnsiTheme="majorEastAsia"/>
                      <w:color w:val="FFFFFF" w:themeColor="background1"/>
                      <w:sz w:val="28"/>
                      <w:szCs w:val="28"/>
                    </w:rPr>
                  </w:pPr>
                  <w:r w:rsidRPr="00971A2A">
                    <w:rPr>
                      <w:rFonts w:ascii="AR Pゴシック体S" w:eastAsia="AR Pゴシック体S" w:hAnsiTheme="majorEastAsia" w:hint="eastAsia"/>
                      <w:color w:val="FFFFFF" w:themeColor="background1"/>
                      <w:sz w:val="28"/>
                      <w:szCs w:val="28"/>
                    </w:rPr>
                    <w:t>今や40年前の</w:t>
                  </w:r>
                </w:p>
                <w:p w:rsidR="00971A2A" w:rsidRDefault="00971A2A" w:rsidP="00A72794">
                  <w:pPr>
                    <w:spacing w:line="400" w:lineRule="exact"/>
                    <w:jc w:val="center"/>
                    <w:rPr>
                      <w:rFonts w:ascii="AR Pゴシック体S" w:eastAsia="AR Pゴシック体S" w:hAnsiTheme="majorEastAsia"/>
                      <w:color w:val="FFFFFF" w:themeColor="background1"/>
                      <w:sz w:val="28"/>
                      <w:szCs w:val="28"/>
                    </w:rPr>
                  </w:pPr>
                  <w:r w:rsidRPr="00971A2A">
                    <w:rPr>
                      <w:rFonts w:ascii="AR Pゴシック体S" w:eastAsia="AR Pゴシック体S" w:hAnsiTheme="majorEastAsia" w:hint="eastAsia"/>
                      <w:color w:val="FFFFFF" w:themeColor="background1"/>
                      <w:sz w:val="28"/>
                      <w:szCs w:val="28"/>
                    </w:rPr>
                    <w:t>週当たり超勤時間を</w:t>
                  </w:r>
                </w:p>
                <w:p w:rsidR="00971A2A" w:rsidRPr="00971A2A" w:rsidRDefault="00971A2A" w:rsidP="00971A2A">
                  <w:pPr>
                    <w:spacing w:line="400" w:lineRule="exact"/>
                    <w:jc w:val="center"/>
                    <w:rPr>
                      <w:rFonts w:ascii="AR Pゴシック体S" w:eastAsia="AR Pゴシック体S" w:hAnsiTheme="majorEastAsia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 Pゴシック体S" w:eastAsia="AR Pゴシック体S" w:hAnsiTheme="majorEastAsia" w:hint="eastAsia"/>
                      <w:color w:val="FFFFFF" w:themeColor="background1"/>
                      <w:sz w:val="28"/>
                      <w:szCs w:val="28"/>
                    </w:rPr>
                    <w:t>1</w:t>
                  </w:r>
                  <w:r w:rsidRPr="00971A2A">
                    <w:rPr>
                      <w:rFonts w:ascii="AR Pゴシック体S" w:eastAsia="AR Pゴシック体S" w:hAnsiTheme="majorEastAsia" w:hint="eastAsia"/>
                      <w:color w:val="FFFFFF" w:themeColor="background1"/>
                      <w:sz w:val="28"/>
                      <w:szCs w:val="28"/>
                    </w:rPr>
                    <w:t>日で超えている</w:t>
                  </w:r>
                </w:p>
              </w:txbxContent>
            </v:textbox>
            <w10:wrap type="square"/>
          </v:oval>
        </w:pict>
      </w:r>
      <w:r w:rsidR="00B07B59" w:rsidRPr="00296439">
        <w:rPr>
          <w:rFonts w:hint="eastAsia"/>
          <w:sz w:val="22"/>
          <w:szCs w:val="22"/>
          <w:lang w:eastAsia="ja-JP"/>
        </w:rPr>
        <w:t>その後，「過労死」が社会問題化し，労働安全衛生法</w:t>
      </w:r>
      <w:r w:rsidR="005B0CB5">
        <w:rPr>
          <w:rFonts w:hint="eastAsia"/>
          <w:sz w:val="22"/>
          <w:szCs w:val="22"/>
          <w:lang w:eastAsia="ja-JP"/>
        </w:rPr>
        <w:t>も</w:t>
      </w:r>
      <w:r w:rsidR="00B07B59" w:rsidRPr="00296439">
        <w:rPr>
          <w:rFonts w:hint="eastAsia"/>
          <w:sz w:val="22"/>
          <w:szCs w:val="22"/>
          <w:lang w:eastAsia="ja-JP"/>
        </w:rPr>
        <w:t>改正（2006年）</w:t>
      </w:r>
      <w:r w:rsidR="005B0CB5">
        <w:rPr>
          <w:rFonts w:hint="eastAsia"/>
          <w:sz w:val="22"/>
          <w:szCs w:val="22"/>
          <w:lang w:eastAsia="ja-JP"/>
        </w:rPr>
        <w:t>されたのを受けて</w:t>
      </w:r>
      <w:r w:rsidR="00B07B59" w:rsidRPr="00296439">
        <w:rPr>
          <w:rFonts w:hint="eastAsia"/>
          <w:sz w:val="22"/>
          <w:szCs w:val="22"/>
          <w:lang w:eastAsia="ja-JP"/>
        </w:rPr>
        <w:t>，文部科学省も重い腰を上げ，2006(平成18)年，40年ぶりに教員勤務実態調査を行いました。</w:t>
      </w:r>
      <w:r w:rsidR="00C2670D" w:rsidRPr="00296439">
        <w:rPr>
          <w:sz w:val="22"/>
          <w:szCs w:val="22"/>
          <w:lang w:eastAsia="ja-JP"/>
        </w:rPr>
        <w:t>その結果</w:t>
      </w:r>
      <w:r w:rsidR="00C2670D" w:rsidRPr="00296439">
        <w:rPr>
          <w:rFonts w:hint="eastAsia"/>
          <w:sz w:val="22"/>
          <w:szCs w:val="22"/>
          <w:lang w:eastAsia="ja-JP"/>
        </w:rPr>
        <w:t>，</w:t>
      </w:r>
      <w:r w:rsidR="00C2670D" w:rsidRPr="00296439">
        <w:rPr>
          <w:rFonts w:hint="eastAsia"/>
          <w:b/>
          <w:sz w:val="22"/>
          <w:szCs w:val="22"/>
          <w:em w:val="dot"/>
          <w:lang w:eastAsia="ja-JP"/>
        </w:rPr>
        <w:t>平日の</w:t>
      </w:r>
      <w:r w:rsidR="00C2670D" w:rsidRPr="00296439">
        <w:rPr>
          <w:rFonts w:hint="eastAsia"/>
          <w:sz w:val="22"/>
          <w:szCs w:val="22"/>
          <w:lang w:eastAsia="ja-JP"/>
        </w:rPr>
        <w:t>平均超過勤務時間は，小学校で2時間～2時間50分，中学校で2時間30分～2時間55分という結果でした。40年前の</w:t>
      </w:r>
      <w:r w:rsidR="00016B13" w:rsidRPr="00296439">
        <w:rPr>
          <w:rFonts w:hint="eastAsia"/>
          <w:sz w:val="22"/>
          <w:szCs w:val="22"/>
          <w:lang w:eastAsia="ja-JP"/>
        </w:rPr>
        <w:t>１</w:t>
      </w:r>
      <w:r w:rsidR="00C2670D" w:rsidRPr="00296439">
        <w:rPr>
          <w:rFonts w:hint="eastAsia"/>
          <w:sz w:val="22"/>
          <w:szCs w:val="22"/>
          <w:lang w:eastAsia="ja-JP"/>
        </w:rPr>
        <w:t>週</w:t>
      </w:r>
      <w:r w:rsidR="00016B13" w:rsidRPr="00296439">
        <w:rPr>
          <w:rFonts w:hint="eastAsia"/>
          <w:sz w:val="22"/>
          <w:szCs w:val="22"/>
          <w:lang w:eastAsia="ja-JP"/>
        </w:rPr>
        <w:t>間</w:t>
      </w:r>
      <w:r w:rsidR="00C2670D" w:rsidRPr="00296439">
        <w:rPr>
          <w:rFonts w:hint="eastAsia"/>
          <w:sz w:val="22"/>
          <w:szCs w:val="22"/>
          <w:lang w:eastAsia="ja-JP"/>
        </w:rPr>
        <w:t>当たりの超過勤務時間を</w:t>
      </w:r>
      <w:r w:rsidR="00016B13" w:rsidRPr="00296439">
        <w:rPr>
          <w:rFonts w:hint="eastAsia"/>
          <w:sz w:val="22"/>
          <w:szCs w:val="22"/>
          <w:lang w:eastAsia="ja-JP"/>
        </w:rPr>
        <w:t>１</w:t>
      </w:r>
      <w:r w:rsidR="00C2670D" w:rsidRPr="00296439">
        <w:rPr>
          <w:rFonts w:hint="eastAsia"/>
          <w:sz w:val="22"/>
          <w:szCs w:val="22"/>
          <w:lang w:eastAsia="ja-JP"/>
        </w:rPr>
        <w:t>日で超えていることになります。</w:t>
      </w:r>
    </w:p>
    <w:p w:rsidR="00B077EC" w:rsidRPr="00296439" w:rsidRDefault="008276F1" w:rsidP="00296439">
      <w:pPr>
        <w:pStyle w:val="a4"/>
        <w:spacing w:line="400" w:lineRule="exact"/>
        <w:ind w:leftChars="199" w:left="418" w:rightChars="134" w:right="281" w:firstLineChars="100" w:firstLine="220"/>
        <w:rPr>
          <w:sz w:val="22"/>
          <w:szCs w:val="22"/>
          <w:lang w:eastAsia="ja-JP"/>
        </w:rPr>
      </w:pPr>
      <w:r w:rsidRPr="00296439">
        <w:rPr>
          <w:rFonts w:hint="eastAsia"/>
          <w:sz w:val="22"/>
          <w:szCs w:val="22"/>
          <w:lang w:eastAsia="ja-JP"/>
        </w:rPr>
        <w:t>４％の教職調整額</w:t>
      </w:r>
      <w:r w:rsidR="005B0CB5">
        <w:rPr>
          <w:rFonts w:hint="eastAsia"/>
          <w:sz w:val="22"/>
          <w:szCs w:val="22"/>
          <w:lang w:eastAsia="ja-JP"/>
        </w:rPr>
        <w:t>があるからという理由で</w:t>
      </w:r>
      <w:r w:rsidRPr="00296439">
        <w:rPr>
          <w:rFonts w:hint="eastAsia"/>
          <w:sz w:val="22"/>
          <w:szCs w:val="22"/>
          <w:lang w:eastAsia="ja-JP"/>
        </w:rPr>
        <w:t>，</w:t>
      </w:r>
      <w:r w:rsidR="005B0CB5">
        <w:rPr>
          <w:rFonts w:hint="eastAsia"/>
          <w:sz w:val="22"/>
          <w:szCs w:val="22"/>
          <w:lang w:eastAsia="ja-JP"/>
        </w:rPr>
        <w:t>管理職は「もっと働かせろ」</w:t>
      </w:r>
      <w:r w:rsidR="00582795">
        <w:rPr>
          <w:rFonts w:hint="eastAsia"/>
          <w:sz w:val="22"/>
          <w:szCs w:val="22"/>
          <w:lang w:eastAsia="ja-JP"/>
        </w:rPr>
        <w:t>としてきたし，</w:t>
      </w:r>
      <w:r w:rsidRPr="00296439">
        <w:rPr>
          <w:rFonts w:hint="eastAsia"/>
          <w:sz w:val="22"/>
          <w:szCs w:val="22"/>
          <w:lang w:eastAsia="ja-JP"/>
        </w:rPr>
        <w:t>一般</w:t>
      </w:r>
      <w:r w:rsidR="00B077EC" w:rsidRPr="00296439">
        <w:rPr>
          <w:rFonts w:hint="eastAsia"/>
          <w:sz w:val="22"/>
          <w:szCs w:val="22"/>
          <w:lang w:eastAsia="ja-JP"/>
        </w:rPr>
        <w:t>教員も</w:t>
      </w:r>
      <w:r w:rsidR="005B0CB5">
        <w:rPr>
          <w:rFonts w:hint="eastAsia"/>
          <w:sz w:val="22"/>
          <w:szCs w:val="22"/>
          <w:lang w:eastAsia="ja-JP"/>
        </w:rPr>
        <w:t>「生徒のため」</w:t>
      </w:r>
      <w:r w:rsidR="00B077EC" w:rsidRPr="00296439">
        <w:rPr>
          <w:rFonts w:hint="eastAsia"/>
          <w:sz w:val="22"/>
          <w:szCs w:val="22"/>
          <w:lang w:eastAsia="ja-JP"/>
        </w:rPr>
        <w:t>勤務時間を</w:t>
      </w:r>
      <w:r w:rsidR="00582795">
        <w:rPr>
          <w:rFonts w:hint="eastAsia"/>
          <w:sz w:val="22"/>
          <w:szCs w:val="22"/>
          <w:lang w:eastAsia="ja-JP"/>
        </w:rPr>
        <w:t>超えて働くことを</w:t>
      </w:r>
      <w:proofErr w:type="gramStart"/>
      <w:r w:rsidR="00582795">
        <w:rPr>
          <w:rFonts w:hint="eastAsia"/>
          <w:sz w:val="22"/>
          <w:szCs w:val="22"/>
          <w:lang w:eastAsia="ja-JP"/>
        </w:rPr>
        <w:t>良し</w:t>
      </w:r>
      <w:proofErr w:type="gramEnd"/>
      <w:r w:rsidR="00582795">
        <w:rPr>
          <w:rFonts w:hint="eastAsia"/>
          <w:sz w:val="22"/>
          <w:szCs w:val="22"/>
          <w:lang w:eastAsia="ja-JP"/>
        </w:rPr>
        <w:t>としてきた</w:t>
      </w:r>
      <w:r w:rsidR="00B077EC" w:rsidRPr="00296439">
        <w:rPr>
          <w:rFonts w:hint="eastAsia"/>
          <w:sz w:val="22"/>
          <w:szCs w:val="22"/>
          <w:lang w:eastAsia="ja-JP"/>
        </w:rPr>
        <w:t>結果が</w:t>
      </w:r>
      <w:r w:rsidRPr="00296439">
        <w:rPr>
          <w:rFonts w:hint="eastAsia"/>
          <w:sz w:val="22"/>
          <w:szCs w:val="22"/>
          <w:lang w:eastAsia="ja-JP"/>
        </w:rPr>
        <w:t>，</w:t>
      </w:r>
      <w:r w:rsidR="00B077EC" w:rsidRPr="00296439">
        <w:rPr>
          <w:rFonts w:hint="eastAsia"/>
          <w:sz w:val="22"/>
          <w:szCs w:val="22"/>
          <w:lang w:eastAsia="ja-JP"/>
        </w:rPr>
        <w:t>現在の長時間勤務につながっていると言えます。</w:t>
      </w:r>
    </w:p>
    <w:p w:rsidR="00B077EC" w:rsidRPr="00296439" w:rsidRDefault="008276F1" w:rsidP="00296439">
      <w:pPr>
        <w:pStyle w:val="a4"/>
        <w:spacing w:line="400" w:lineRule="exact"/>
        <w:ind w:leftChars="199" w:left="418" w:rightChars="134" w:right="281" w:firstLineChars="100" w:firstLine="220"/>
        <w:rPr>
          <w:sz w:val="22"/>
          <w:szCs w:val="22"/>
          <w:lang w:eastAsia="ja-JP"/>
        </w:rPr>
      </w:pPr>
      <w:r w:rsidRPr="00296439">
        <w:rPr>
          <w:rFonts w:hint="eastAsia"/>
          <w:sz w:val="22"/>
          <w:szCs w:val="22"/>
          <w:lang w:eastAsia="ja-JP"/>
        </w:rPr>
        <w:t>問題は単純ではありませんが，組合と</w:t>
      </w:r>
      <w:r w:rsidR="00B077EC" w:rsidRPr="00296439">
        <w:rPr>
          <w:rFonts w:hint="eastAsia"/>
          <w:sz w:val="22"/>
          <w:szCs w:val="22"/>
          <w:lang w:eastAsia="ja-JP"/>
        </w:rPr>
        <w:t>一緒に考え，解決に向けて取組を始めませんか。</w:t>
      </w:r>
    </w:p>
    <w:sectPr w:rsidR="00B077EC" w:rsidRPr="00296439" w:rsidSect="00A51FCB">
      <w:type w:val="continuous"/>
      <w:pgSz w:w="11906" w:h="16838" w:code="9"/>
      <w:pgMar w:top="284" w:right="567" w:bottom="284" w:left="567" w:header="851" w:footer="992" w:gutter="0"/>
      <w:cols w:space="7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2A" w:rsidRDefault="00971A2A" w:rsidP="00294DDA">
      <w:r>
        <w:separator/>
      </w:r>
    </w:p>
  </w:endnote>
  <w:endnote w:type="continuationSeparator" w:id="0">
    <w:p w:rsidR="00971A2A" w:rsidRDefault="00971A2A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2A" w:rsidRDefault="00971A2A" w:rsidP="00294DDA">
      <w:r>
        <w:separator/>
      </w:r>
    </w:p>
  </w:footnote>
  <w:footnote w:type="continuationSeparator" w:id="0">
    <w:p w:rsidR="00971A2A" w:rsidRDefault="00971A2A" w:rsidP="00294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944"/>
    <w:multiLevelType w:val="hybridMultilevel"/>
    <w:tmpl w:val="6BAE7E96"/>
    <w:lvl w:ilvl="0" w:tplc="A4AE3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16B13"/>
    <w:rsid w:val="0003487C"/>
    <w:rsid w:val="00036DBB"/>
    <w:rsid w:val="000542FF"/>
    <w:rsid w:val="00060746"/>
    <w:rsid w:val="00063913"/>
    <w:rsid w:val="00066D90"/>
    <w:rsid w:val="000670B9"/>
    <w:rsid w:val="000724A8"/>
    <w:rsid w:val="00096471"/>
    <w:rsid w:val="000B13AB"/>
    <w:rsid w:val="000B6B8A"/>
    <w:rsid w:val="000C624C"/>
    <w:rsid w:val="000E2523"/>
    <w:rsid w:val="000F4045"/>
    <w:rsid w:val="00111231"/>
    <w:rsid w:val="001129F0"/>
    <w:rsid w:val="00125914"/>
    <w:rsid w:val="00142287"/>
    <w:rsid w:val="001433F0"/>
    <w:rsid w:val="00145B3C"/>
    <w:rsid w:val="001506D9"/>
    <w:rsid w:val="001768F5"/>
    <w:rsid w:val="001923C4"/>
    <w:rsid w:val="001C25C3"/>
    <w:rsid w:val="0020709F"/>
    <w:rsid w:val="002218C0"/>
    <w:rsid w:val="00226F4A"/>
    <w:rsid w:val="002346F3"/>
    <w:rsid w:val="00237A6C"/>
    <w:rsid w:val="00254182"/>
    <w:rsid w:val="00254366"/>
    <w:rsid w:val="002635C2"/>
    <w:rsid w:val="00264309"/>
    <w:rsid w:val="0026786D"/>
    <w:rsid w:val="0028081E"/>
    <w:rsid w:val="00282DCC"/>
    <w:rsid w:val="0028713A"/>
    <w:rsid w:val="00294DDA"/>
    <w:rsid w:val="00296439"/>
    <w:rsid w:val="002973B5"/>
    <w:rsid w:val="002A35A2"/>
    <w:rsid w:val="002C578E"/>
    <w:rsid w:val="002E4F52"/>
    <w:rsid w:val="002E62C2"/>
    <w:rsid w:val="002F2E33"/>
    <w:rsid w:val="002F3589"/>
    <w:rsid w:val="00314014"/>
    <w:rsid w:val="00314E3C"/>
    <w:rsid w:val="00330C08"/>
    <w:rsid w:val="00332E6E"/>
    <w:rsid w:val="0033666E"/>
    <w:rsid w:val="0035277C"/>
    <w:rsid w:val="00382657"/>
    <w:rsid w:val="00386750"/>
    <w:rsid w:val="003B2073"/>
    <w:rsid w:val="003B567F"/>
    <w:rsid w:val="003B62B2"/>
    <w:rsid w:val="003C5EEB"/>
    <w:rsid w:val="003D69C4"/>
    <w:rsid w:val="003E275E"/>
    <w:rsid w:val="003F2DD2"/>
    <w:rsid w:val="00403BA1"/>
    <w:rsid w:val="004154D2"/>
    <w:rsid w:val="004270CA"/>
    <w:rsid w:val="00452321"/>
    <w:rsid w:val="004647A1"/>
    <w:rsid w:val="0049352F"/>
    <w:rsid w:val="004A1A64"/>
    <w:rsid w:val="004A5FC8"/>
    <w:rsid w:val="004A7ECB"/>
    <w:rsid w:val="004B1F30"/>
    <w:rsid w:val="004B3839"/>
    <w:rsid w:val="004B6BEE"/>
    <w:rsid w:val="004C4D9B"/>
    <w:rsid w:val="004C621A"/>
    <w:rsid w:val="004D349F"/>
    <w:rsid w:val="004D6334"/>
    <w:rsid w:val="004E354B"/>
    <w:rsid w:val="004F322C"/>
    <w:rsid w:val="0052396E"/>
    <w:rsid w:val="005524E1"/>
    <w:rsid w:val="00582795"/>
    <w:rsid w:val="005877F2"/>
    <w:rsid w:val="005A768A"/>
    <w:rsid w:val="005B0CB5"/>
    <w:rsid w:val="005D591D"/>
    <w:rsid w:val="005E3CD0"/>
    <w:rsid w:val="005F587D"/>
    <w:rsid w:val="00612561"/>
    <w:rsid w:val="006142B6"/>
    <w:rsid w:val="00617FBD"/>
    <w:rsid w:val="00646D39"/>
    <w:rsid w:val="00681718"/>
    <w:rsid w:val="00686A00"/>
    <w:rsid w:val="006B0E6C"/>
    <w:rsid w:val="006E12D7"/>
    <w:rsid w:val="006E7D73"/>
    <w:rsid w:val="006F04D0"/>
    <w:rsid w:val="006F5731"/>
    <w:rsid w:val="0071114F"/>
    <w:rsid w:val="007130EF"/>
    <w:rsid w:val="00734C1C"/>
    <w:rsid w:val="007367C5"/>
    <w:rsid w:val="00742477"/>
    <w:rsid w:val="0079743B"/>
    <w:rsid w:val="007A5CEE"/>
    <w:rsid w:val="007A660A"/>
    <w:rsid w:val="007C1C41"/>
    <w:rsid w:val="007D3EF7"/>
    <w:rsid w:val="008273F8"/>
    <w:rsid w:val="008276F1"/>
    <w:rsid w:val="00833082"/>
    <w:rsid w:val="0084247A"/>
    <w:rsid w:val="00847C8B"/>
    <w:rsid w:val="0085227B"/>
    <w:rsid w:val="0087320D"/>
    <w:rsid w:val="008B5F54"/>
    <w:rsid w:val="008D33E0"/>
    <w:rsid w:val="008E5570"/>
    <w:rsid w:val="00917F05"/>
    <w:rsid w:val="00934706"/>
    <w:rsid w:val="0093617A"/>
    <w:rsid w:val="00940395"/>
    <w:rsid w:val="009542F7"/>
    <w:rsid w:val="00954572"/>
    <w:rsid w:val="00971A2A"/>
    <w:rsid w:val="00992B72"/>
    <w:rsid w:val="009B28F8"/>
    <w:rsid w:val="009B4B89"/>
    <w:rsid w:val="009D058C"/>
    <w:rsid w:val="009D1F69"/>
    <w:rsid w:val="009D3CEA"/>
    <w:rsid w:val="009F1E5F"/>
    <w:rsid w:val="009F2829"/>
    <w:rsid w:val="009F6FFC"/>
    <w:rsid w:val="00A12040"/>
    <w:rsid w:val="00A155F3"/>
    <w:rsid w:val="00A35D4D"/>
    <w:rsid w:val="00A46963"/>
    <w:rsid w:val="00A51FCB"/>
    <w:rsid w:val="00A5469B"/>
    <w:rsid w:val="00A6065E"/>
    <w:rsid w:val="00A72794"/>
    <w:rsid w:val="00A86981"/>
    <w:rsid w:val="00A938DC"/>
    <w:rsid w:val="00A9657A"/>
    <w:rsid w:val="00AA19B3"/>
    <w:rsid w:val="00AA61EB"/>
    <w:rsid w:val="00AB5078"/>
    <w:rsid w:val="00AD38F4"/>
    <w:rsid w:val="00AD4E70"/>
    <w:rsid w:val="00AD5C22"/>
    <w:rsid w:val="00AD6AF0"/>
    <w:rsid w:val="00AD6E69"/>
    <w:rsid w:val="00B06DE3"/>
    <w:rsid w:val="00B077EC"/>
    <w:rsid w:val="00B07B59"/>
    <w:rsid w:val="00B11C82"/>
    <w:rsid w:val="00B315FF"/>
    <w:rsid w:val="00B520BE"/>
    <w:rsid w:val="00B56290"/>
    <w:rsid w:val="00B63E7D"/>
    <w:rsid w:val="00B6568A"/>
    <w:rsid w:val="00B65D6B"/>
    <w:rsid w:val="00B80B24"/>
    <w:rsid w:val="00B93D8A"/>
    <w:rsid w:val="00BA28A0"/>
    <w:rsid w:val="00BB3E7B"/>
    <w:rsid w:val="00BB7E71"/>
    <w:rsid w:val="00BF1DBF"/>
    <w:rsid w:val="00C12891"/>
    <w:rsid w:val="00C2670D"/>
    <w:rsid w:val="00C37C64"/>
    <w:rsid w:val="00C57069"/>
    <w:rsid w:val="00C85C0F"/>
    <w:rsid w:val="00C87B19"/>
    <w:rsid w:val="00CA16EF"/>
    <w:rsid w:val="00CC6307"/>
    <w:rsid w:val="00CC69D2"/>
    <w:rsid w:val="00CE020A"/>
    <w:rsid w:val="00CF51B3"/>
    <w:rsid w:val="00CF62F1"/>
    <w:rsid w:val="00D02D1C"/>
    <w:rsid w:val="00D23DF7"/>
    <w:rsid w:val="00D436B8"/>
    <w:rsid w:val="00D43FCB"/>
    <w:rsid w:val="00D66F34"/>
    <w:rsid w:val="00D74936"/>
    <w:rsid w:val="00D763D6"/>
    <w:rsid w:val="00D81578"/>
    <w:rsid w:val="00DA43A7"/>
    <w:rsid w:val="00DB4945"/>
    <w:rsid w:val="00E3059E"/>
    <w:rsid w:val="00E35CA1"/>
    <w:rsid w:val="00E36BAA"/>
    <w:rsid w:val="00E43CEB"/>
    <w:rsid w:val="00E705AF"/>
    <w:rsid w:val="00E719BB"/>
    <w:rsid w:val="00E74C49"/>
    <w:rsid w:val="00E80287"/>
    <w:rsid w:val="00E824CB"/>
    <w:rsid w:val="00E92AD6"/>
    <w:rsid w:val="00E97338"/>
    <w:rsid w:val="00EA6D50"/>
    <w:rsid w:val="00EC5646"/>
    <w:rsid w:val="00ED3DDC"/>
    <w:rsid w:val="00ED416B"/>
    <w:rsid w:val="00ED604B"/>
    <w:rsid w:val="00EE0483"/>
    <w:rsid w:val="00EF18EC"/>
    <w:rsid w:val="00EF7A8B"/>
    <w:rsid w:val="00F04EED"/>
    <w:rsid w:val="00F06635"/>
    <w:rsid w:val="00F24A08"/>
    <w:rsid w:val="00F3012C"/>
    <w:rsid w:val="00F34996"/>
    <w:rsid w:val="00F37EA6"/>
    <w:rsid w:val="00F54701"/>
    <w:rsid w:val="00F604AF"/>
    <w:rsid w:val="00F65208"/>
    <w:rsid w:val="00F7350F"/>
    <w:rsid w:val="00F74997"/>
    <w:rsid w:val="00F82342"/>
    <w:rsid w:val="00F83BE4"/>
    <w:rsid w:val="00FA6FFF"/>
    <w:rsid w:val="00FB6C9C"/>
    <w:rsid w:val="00FD7266"/>
    <w:rsid w:val="00FE09FA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  <o:rules v:ext="edit">
        <o:r id="V:Rule1" type="callout" idref="#_x0000_s1577"/>
        <o:r id="V:Rule2" type="callout" idref="#_x0000_s1578"/>
        <o:r id="V:Rule3" type="callout" idref="#_x0000_s1580"/>
        <o:r id="V:Rule4" type="callout" idref="#_x0000_s1579"/>
        <o:r id="V:Rule5" type="callout" idref="#_x0000_s15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94DDA"/>
  </w:style>
  <w:style w:type="paragraph" w:styleId="aa">
    <w:name w:val="footer"/>
    <w:basedOn w:val="a"/>
    <w:link w:val="ab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D72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A541F-3A26-45FA-95EC-5538095C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2018-12-06T02:03:00Z</cp:lastPrinted>
  <dcterms:created xsi:type="dcterms:W3CDTF">2018-11-22T02:27:00Z</dcterms:created>
  <dcterms:modified xsi:type="dcterms:W3CDTF">2018-12-06T02:15:00Z</dcterms:modified>
</cp:coreProperties>
</file>